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6FE4" w14:textId="09B6F645" w:rsidR="00A6211E" w:rsidRDefault="00A6211E" w:rsidP="00E41546">
      <w:pPr>
        <w:pStyle w:val="a7"/>
        <w:spacing w:after="0"/>
        <w:ind w:left="142" w:right="-285" w:firstLine="284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E41546">
        <w:rPr>
          <w:b/>
          <w:bCs/>
          <w:color w:val="1F3864" w:themeColor="accent1" w:themeShade="80"/>
          <w:sz w:val="32"/>
          <w:szCs w:val="32"/>
        </w:rPr>
        <w:t>Особенности развития детей с ОВЗ</w:t>
      </w:r>
    </w:p>
    <w:p w14:paraId="4E80FB1B" w14:textId="77777777" w:rsidR="00C81D09" w:rsidRPr="00E41546" w:rsidRDefault="00C81D09" w:rsidP="00E41546">
      <w:pPr>
        <w:pStyle w:val="a7"/>
        <w:spacing w:after="0"/>
        <w:ind w:left="142" w:right="-285" w:firstLine="284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613AF4AD" w14:textId="1718C04A" w:rsidR="00A6211E" w:rsidRPr="00902AFF" w:rsidRDefault="00E41546" w:rsidP="00C81D09">
      <w:pPr>
        <w:spacing w:after="0" w:line="240" w:lineRule="auto"/>
        <w:ind w:left="-284" w:firstLine="426"/>
        <w:jc w:val="both"/>
        <w:rPr>
          <w:sz w:val="26"/>
          <w:szCs w:val="26"/>
        </w:rPr>
      </w:pPr>
      <w:r w:rsidRPr="00902AFF">
        <w:rPr>
          <w:sz w:val="26"/>
          <w:szCs w:val="26"/>
        </w:rPr>
        <w:t>К</w:t>
      </w:r>
      <w:r w:rsidR="005D002C" w:rsidRPr="00902AFF">
        <w:rPr>
          <w:sz w:val="26"/>
          <w:szCs w:val="26"/>
        </w:rPr>
        <w:t>раткий обзор основных категорий</w:t>
      </w:r>
      <w:r w:rsidR="00D27303" w:rsidRPr="00902AFF">
        <w:rPr>
          <w:sz w:val="26"/>
          <w:szCs w:val="26"/>
        </w:rPr>
        <w:t xml:space="preserve"> и особенностей в развитии</w:t>
      </w:r>
      <w:r w:rsidR="005D002C" w:rsidRPr="00902AFF">
        <w:rPr>
          <w:sz w:val="26"/>
          <w:szCs w:val="26"/>
        </w:rPr>
        <w:t>:</w:t>
      </w:r>
    </w:p>
    <w:p w14:paraId="2F15FC5E" w14:textId="77777777" w:rsidR="00A6211E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C81D09">
        <w:rPr>
          <w:b/>
          <w:bCs/>
          <w:color w:val="1F3864" w:themeColor="accent1" w:themeShade="80"/>
          <w:sz w:val="28"/>
          <w:szCs w:val="28"/>
        </w:rPr>
        <w:t>Нарушения слуха:</w:t>
      </w:r>
      <w:r w:rsidRPr="00902AFF">
        <w:rPr>
          <w:color w:val="1F3864" w:themeColor="accent1" w:themeShade="80"/>
          <w:sz w:val="26"/>
          <w:szCs w:val="26"/>
        </w:rPr>
        <w:t xml:space="preserve"> </w:t>
      </w:r>
      <w:r w:rsidRPr="00902AFF">
        <w:rPr>
          <w:sz w:val="26"/>
          <w:szCs w:val="26"/>
        </w:rPr>
        <w:t>слуховая природа расстройств (глухота, тугоухость).</w:t>
      </w:r>
    </w:p>
    <w:p w14:paraId="3B1BAB18" w14:textId="77777777" w:rsidR="00A6211E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902AFF">
        <w:rPr>
          <w:sz w:val="26"/>
          <w:szCs w:val="26"/>
        </w:rPr>
        <w:t>   Дети могут испытывать трудности в восприятии речи и звуков, что затрудняет их общение и обучение.</w:t>
      </w:r>
      <w:r w:rsidR="009B7E97" w:rsidRPr="00902AFF">
        <w:rPr>
          <w:sz w:val="26"/>
          <w:szCs w:val="26"/>
        </w:rPr>
        <w:t xml:space="preserve"> </w:t>
      </w:r>
    </w:p>
    <w:p w14:paraId="5F917CF2" w14:textId="77777777" w:rsidR="00A6211E" w:rsidRPr="00902AFF" w:rsidRDefault="009B7E97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902AFF">
        <w:rPr>
          <w:sz w:val="26"/>
          <w:szCs w:val="26"/>
        </w:rPr>
        <w:t>В обучении</w:t>
      </w:r>
      <w:r w:rsidRPr="00902AFF">
        <w:rPr>
          <w:b/>
          <w:bCs/>
          <w:i/>
          <w:iCs/>
          <w:sz w:val="26"/>
          <w:szCs w:val="26"/>
        </w:rPr>
        <w:t xml:space="preserve"> </w:t>
      </w:r>
      <w:r w:rsidRPr="00902AFF">
        <w:rPr>
          <w:sz w:val="26"/>
          <w:szCs w:val="26"/>
        </w:rPr>
        <w:t>испытывают трудности с восприятием аудиальной информации, что требует использования визуальных методов (жестовая речь, графики). В развитии может замедляться социальное взаимодействие, так как трудности в коммуникации влияют на эмоциональное развитие.</w:t>
      </w:r>
    </w:p>
    <w:p w14:paraId="4660E080" w14:textId="77777777" w:rsidR="00A6211E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C81D09">
        <w:rPr>
          <w:b/>
          <w:bCs/>
          <w:color w:val="1F3864" w:themeColor="accent1" w:themeShade="80"/>
          <w:sz w:val="28"/>
          <w:szCs w:val="28"/>
        </w:rPr>
        <w:t>Нарушения зрения:</w:t>
      </w:r>
      <w:r w:rsidRPr="00902AFF">
        <w:rPr>
          <w:b/>
          <w:bCs/>
          <w:color w:val="1F3864" w:themeColor="accent1" w:themeShade="80"/>
          <w:sz w:val="26"/>
          <w:szCs w:val="26"/>
        </w:rPr>
        <w:t xml:space="preserve"> </w:t>
      </w:r>
      <w:r w:rsidRPr="00902AFF">
        <w:rPr>
          <w:sz w:val="26"/>
          <w:szCs w:val="26"/>
        </w:rPr>
        <w:t>могут включать слепоту и слабовидение.</w:t>
      </w:r>
    </w:p>
    <w:p w14:paraId="2E0CC395" w14:textId="01FAA90C" w:rsidR="009B7E97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902AFF">
        <w:rPr>
          <w:sz w:val="26"/>
          <w:szCs w:val="26"/>
        </w:rPr>
        <w:t> Дети с такими нарушениями нуждаются в специальных методах обучения,</w:t>
      </w:r>
      <w:r w:rsidR="00A6211E" w:rsidRPr="00902AFF">
        <w:rPr>
          <w:sz w:val="26"/>
          <w:szCs w:val="26"/>
        </w:rPr>
        <w:t xml:space="preserve"> </w:t>
      </w:r>
      <w:r w:rsidRPr="00902AFF">
        <w:rPr>
          <w:sz w:val="26"/>
          <w:szCs w:val="26"/>
        </w:rPr>
        <w:t>позволяющих использовать оставшееся зрение или альтернативные способы восприятия информации.</w:t>
      </w:r>
    </w:p>
    <w:p w14:paraId="144C3C7F" w14:textId="77777777" w:rsidR="00A6211E" w:rsidRPr="00902AFF" w:rsidRDefault="009B7E97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902AFF">
        <w:rPr>
          <w:sz w:val="26"/>
          <w:szCs w:val="26"/>
        </w:rPr>
        <w:t>   В обучении детям необходимы специальные материалы и адаптация учебного процесса (например, тактильные средства, Брайль). В развитии может быть ограничено пространственное восприятие и навигация, что влияет на развитие навыков ориентации в пространстве.</w:t>
      </w:r>
    </w:p>
    <w:p w14:paraId="1D17968F" w14:textId="77777777" w:rsidR="00A6211E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C81D09">
        <w:rPr>
          <w:b/>
          <w:bCs/>
          <w:color w:val="1F3864" w:themeColor="accent1" w:themeShade="80"/>
          <w:sz w:val="28"/>
          <w:szCs w:val="28"/>
        </w:rPr>
        <w:t>Нарушения речи:</w:t>
      </w:r>
      <w:r w:rsidRPr="00902AFF">
        <w:rPr>
          <w:color w:val="1F3864" w:themeColor="accent1" w:themeShade="80"/>
          <w:sz w:val="26"/>
          <w:szCs w:val="26"/>
        </w:rPr>
        <w:t xml:space="preserve"> </w:t>
      </w:r>
      <w:r w:rsidRPr="00902AFF">
        <w:rPr>
          <w:sz w:val="26"/>
          <w:szCs w:val="26"/>
        </w:rPr>
        <w:t>включает задержку речи, дизартрию, заикание и другие расстройства.</w:t>
      </w:r>
      <w:r w:rsidRPr="00902AFF">
        <w:rPr>
          <w:sz w:val="26"/>
          <w:szCs w:val="26"/>
        </w:rPr>
        <w:br/>
        <w:t>   </w:t>
      </w:r>
      <w:r w:rsidR="004F52B7" w:rsidRPr="00902AFF">
        <w:rPr>
          <w:sz w:val="26"/>
          <w:szCs w:val="26"/>
        </w:rPr>
        <w:t>Д</w:t>
      </w:r>
      <w:r w:rsidRPr="00902AFF">
        <w:rPr>
          <w:sz w:val="26"/>
          <w:szCs w:val="26"/>
        </w:rPr>
        <w:t>ети могут испытывать трудности в выражении своих мыслей и понимании языка.</w:t>
      </w:r>
    </w:p>
    <w:p w14:paraId="17BC8D2F" w14:textId="77777777" w:rsidR="00A6211E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C81D09">
        <w:rPr>
          <w:b/>
          <w:bCs/>
          <w:color w:val="1F3864" w:themeColor="accent1" w:themeShade="80"/>
          <w:sz w:val="28"/>
          <w:szCs w:val="28"/>
        </w:rPr>
        <w:t>Нарушения опорно-двигательной системы:</w:t>
      </w:r>
      <w:r w:rsidRPr="00902AFF">
        <w:rPr>
          <w:b/>
          <w:bCs/>
          <w:color w:val="1F3864" w:themeColor="accent1" w:themeShade="80"/>
          <w:sz w:val="26"/>
          <w:szCs w:val="26"/>
        </w:rPr>
        <w:t xml:space="preserve"> </w:t>
      </w:r>
      <w:r w:rsidRPr="00902AFF">
        <w:rPr>
          <w:sz w:val="26"/>
          <w:szCs w:val="26"/>
        </w:rPr>
        <w:t>могут быть связаны с физическими ограничениями, такими как ДЦП или другие заболевания.</w:t>
      </w:r>
    </w:p>
    <w:p w14:paraId="0FE1E423" w14:textId="77777777" w:rsidR="00A6211E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902AFF">
        <w:rPr>
          <w:sz w:val="26"/>
          <w:szCs w:val="26"/>
        </w:rPr>
        <w:t>   Такие дети могут нуждаться в адаптированных упражнениях и специальных пособиях.</w:t>
      </w:r>
      <w:r w:rsidR="004F52B7" w:rsidRPr="00902AFF">
        <w:rPr>
          <w:sz w:val="26"/>
          <w:szCs w:val="26"/>
        </w:rPr>
        <w:t xml:space="preserve">  Нужно адаптировать для них физическую среду и обеспечить доступ к учебным материалам. В развитии возможны задержки в развитии двигательных навыков, что может повлиять на общую активность и социализацию.</w:t>
      </w:r>
    </w:p>
    <w:p w14:paraId="4D84D408" w14:textId="44174D05" w:rsidR="00A6211E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C81D09">
        <w:rPr>
          <w:b/>
          <w:bCs/>
          <w:color w:val="1F3864" w:themeColor="accent1" w:themeShade="80"/>
          <w:sz w:val="28"/>
          <w:szCs w:val="28"/>
        </w:rPr>
        <w:t>Интеллектуальные нарушения:</w:t>
      </w:r>
      <w:r w:rsidRPr="00902AFF">
        <w:rPr>
          <w:color w:val="1F3864" w:themeColor="accent1" w:themeShade="80"/>
          <w:sz w:val="26"/>
          <w:szCs w:val="26"/>
        </w:rPr>
        <w:t xml:space="preserve"> </w:t>
      </w:r>
      <w:r w:rsidRPr="00902AFF">
        <w:rPr>
          <w:sz w:val="26"/>
          <w:szCs w:val="26"/>
        </w:rPr>
        <w:t>включают легкую, умеренную и глубокую умственную отсталость.</w:t>
      </w:r>
      <w:r w:rsidR="00E41546" w:rsidRPr="00902AFF">
        <w:rPr>
          <w:sz w:val="26"/>
          <w:szCs w:val="26"/>
        </w:rPr>
        <w:t xml:space="preserve"> </w:t>
      </w:r>
      <w:r w:rsidRPr="00902AFF">
        <w:rPr>
          <w:sz w:val="26"/>
          <w:szCs w:val="26"/>
        </w:rPr>
        <w:t> Дети требуют индивидуального подхода к обучению, учитывающего их уровень развития</w:t>
      </w:r>
      <w:r w:rsidRPr="00902AFF">
        <w:rPr>
          <w:i/>
          <w:iCs/>
          <w:sz w:val="26"/>
          <w:szCs w:val="26"/>
        </w:rPr>
        <w:t>.</w:t>
      </w:r>
      <w:r w:rsidR="004F52B7" w:rsidRPr="00902AFF">
        <w:rPr>
          <w:i/>
          <w:iCs/>
          <w:sz w:val="26"/>
          <w:szCs w:val="26"/>
        </w:rPr>
        <w:t xml:space="preserve">  </w:t>
      </w:r>
      <w:r w:rsidR="004F52B7" w:rsidRPr="00902AFF">
        <w:rPr>
          <w:sz w:val="26"/>
          <w:szCs w:val="26"/>
        </w:rPr>
        <w:t>Для обучения может потребоваться индивидуальный подход и использование специализированных программ. В развитии скорость и уровень развития навыков могут быть различными; необходимость в постоянной поддержке для социальной адаптации.</w:t>
      </w:r>
    </w:p>
    <w:p w14:paraId="6CF33F1F" w14:textId="77777777" w:rsidR="00A6211E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902AFF">
        <w:rPr>
          <w:b/>
          <w:bCs/>
          <w:color w:val="1F3864" w:themeColor="accent1" w:themeShade="80"/>
          <w:sz w:val="26"/>
          <w:szCs w:val="26"/>
        </w:rPr>
        <w:t xml:space="preserve"> </w:t>
      </w:r>
      <w:r w:rsidRPr="00C81D09">
        <w:rPr>
          <w:b/>
          <w:bCs/>
          <w:color w:val="1F3864" w:themeColor="accent1" w:themeShade="80"/>
          <w:sz w:val="28"/>
          <w:szCs w:val="28"/>
        </w:rPr>
        <w:t>Поведенческие и эмоциональные расстройства:</w:t>
      </w:r>
      <w:r w:rsidRPr="00902AFF">
        <w:rPr>
          <w:color w:val="1F3864" w:themeColor="accent1" w:themeShade="80"/>
          <w:sz w:val="26"/>
          <w:szCs w:val="26"/>
        </w:rPr>
        <w:t xml:space="preserve"> </w:t>
      </w:r>
      <w:r w:rsidRPr="00902AFF">
        <w:rPr>
          <w:sz w:val="26"/>
          <w:szCs w:val="26"/>
        </w:rPr>
        <w:t>включают различные расстройства поведения, такие как СДВГ (Синдром дефицита внимания и гиперактивности), а также тревожные расстройства.</w:t>
      </w:r>
    </w:p>
    <w:p w14:paraId="08680917" w14:textId="77777777" w:rsidR="00A6211E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902AFF">
        <w:rPr>
          <w:sz w:val="26"/>
          <w:szCs w:val="26"/>
        </w:rPr>
        <w:t>Такие дети могут сталкиваться с трудностями в социализации и обучении.</w:t>
      </w:r>
    </w:p>
    <w:p w14:paraId="4AD3543D" w14:textId="77777777" w:rsidR="00A6211E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C81D09">
        <w:rPr>
          <w:b/>
          <w:bCs/>
          <w:color w:val="1F3864" w:themeColor="accent1" w:themeShade="80"/>
          <w:sz w:val="28"/>
          <w:szCs w:val="28"/>
        </w:rPr>
        <w:t>Расстройства аутистического спектра:</w:t>
      </w:r>
      <w:r w:rsidRPr="00902AFF">
        <w:rPr>
          <w:color w:val="1F3864" w:themeColor="accent1" w:themeShade="80"/>
          <w:sz w:val="26"/>
          <w:szCs w:val="26"/>
        </w:rPr>
        <w:t xml:space="preserve"> </w:t>
      </w:r>
      <w:r w:rsidRPr="00902AFF">
        <w:rPr>
          <w:sz w:val="26"/>
          <w:szCs w:val="26"/>
        </w:rPr>
        <w:t>характеризуются нарушениями социального взаимодействия и коммуникации.</w:t>
      </w:r>
    </w:p>
    <w:p w14:paraId="53247A2D" w14:textId="510513BF" w:rsidR="00A6211E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902AFF">
        <w:rPr>
          <w:sz w:val="26"/>
          <w:szCs w:val="26"/>
        </w:rPr>
        <w:t>Дети</w:t>
      </w:r>
      <w:r w:rsidR="00A6211E" w:rsidRPr="00902AFF">
        <w:rPr>
          <w:sz w:val="26"/>
          <w:szCs w:val="26"/>
        </w:rPr>
        <w:t xml:space="preserve"> </w:t>
      </w:r>
      <w:r w:rsidRPr="00902AFF">
        <w:rPr>
          <w:sz w:val="26"/>
          <w:szCs w:val="26"/>
        </w:rPr>
        <w:t>с</w:t>
      </w:r>
      <w:r w:rsidR="00A6211E" w:rsidRPr="00902AFF">
        <w:rPr>
          <w:sz w:val="26"/>
          <w:szCs w:val="26"/>
        </w:rPr>
        <w:t xml:space="preserve"> </w:t>
      </w:r>
      <w:r w:rsidRPr="00902AFF">
        <w:rPr>
          <w:sz w:val="26"/>
          <w:szCs w:val="26"/>
        </w:rPr>
        <w:t>аутизмом</w:t>
      </w:r>
      <w:r w:rsidR="00A6211E" w:rsidRPr="00902AFF">
        <w:rPr>
          <w:sz w:val="26"/>
          <w:szCs w:val="26"/>
        </w:rPr>
        <w:t xml:space="preserve"> </w:t>
      </w:r>
      <w:r w:rsidRPr="00902AFF">
        <w:rPr>
          <w:sz w:val="26"/>
          <w:szCs w:val="26"/>
        </w:rPr>
        <w:t>требую</w:t>
      </w:r>
      <w:r w:rsidR="00A6211E" w:rsidRPr="00902AFF">
        <w:rPr>
          <w:sz w:val="26"/>
          <w:szCs w:val="26"/>
        </w:rPr>
        <w:t xml:space="preserve"> </w:t>
      </w:r>
      <w:r w:rsidRPr="00902AFF">
        <w:rPr>
          <w:sz w:val="26"/>
          <w:szCs w:val="26"/>
        </w:rPr>
        <w:t>специализированных подходов к обучению и взаимодействию.</w:t>
      </w:r>
    </w:p>
    <w:p w14:paraId="064870BA" w14:textId="536B36DC" w:rsidR="00D27303" w:rsidRPr="00902AFF" w:rsidRDefault="00D27303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902AFF">
        <w:rPr>
          <w:sz w:val="26"/>
          <w:szCs w:val="26"/>
        </w:rPr>
        <w:t xml:space="preserve">В </w:t>
      </w:r>
      <w:r w:rsidR="00A6211E" w:rsidRPr="00902AFF">
        <w:rPr>
          <w:sz w:val="26"/>
          <w:szCs w:val="26"/>
        </w:rPr>
        <w:t>о</w:t>
      </w:r>
      <w:r w:rsidRPr="00902AFF">
        <w:rPr>
          <w:sz w:val="26"/>
          <w:szCs w:val="26"/>
        </w:rPr>
        <w:t>бучени</w:t>
      </w:r>
      <w:r w:rsidR="00A6211E" w:rsidRPr="00902AFF">
        <w:rPr>
          <w:sz w:val="26"/>
          <w:szCs w:val="26"/>
        </w:rPr>
        <w:t>и ч</w:t>
      </w:r>
      <w:r w:rsidRPr="00902AFF">
        <w:rPr>
          <w:sz w:val="26"/>
          <w:szCs w:val="26"/>
        </w:rPr>
        <w:t>асто требуется структурированный подход и визуальные подсказки для успешного усвоения материала.</w:t>
      </w:r>
      <w:r w:rsidR="00A6211E" w:rsidRPr="00902AFF">
        <w:rPr>
          <w:sz w:val="26"/>
          <w:szCs w:val="26"/>
        </w:rPr>
        <w:t xml:space="preserve"> В р</w:t>
      </w:r>
      <w:r w:rsidRPr="00902AFF">
        <w:rPr>
          <w:sz w:val="26"/>
          <w:szCs w:val="26"/>
        </w:rPr>
        <w:t>азвити</w:t>
      </w:r>
      <w:r w:rsidR="00A6211E" w:rsidRPr="00902AFF">
        <w:rPr>
          <w:sz w:val="26"/>
          <w:szCs w:val="26"/>
        </w:rPr>
        <w:t>и м</w:t>
      </w:r>
      <w:r w:rsidRPr="00902AFF">
        <w:rPr>
          <w:sz w:val="26"/>
          <w:szCs w:val="26"/>
        </w:rPr>
        <w:t>огут возникать трудности в социальном взаимодействии и эмоциональной регуляции, что требует дополнительной поддержки.</w:t>
      </w:r>
    </w:p>
    <w:p w14:paraId="24CD1381" w14:textId="396FEB89" w:rsidR="005D002C" w:rsidRPr="00902AFF" w:rsidRDefault="005D002C" w:rsidP="00902AFF">
      <w:pPr>
        <w:spacing w:after="0" w:line="240" w:lineRule="auto"/>
        <w:ind w:left="-284" w:firstLine="284"/>
        <w:jc w:val="both"/>
        <w:rPr>
          <w:sz w:val="26"/>
          <w:szCs w:val="26"/>
        </w:rPr>
      </w:pPr>
      <w:r w:rsidRPr="00902AFF">
        <w:rPr>
          <w:sz w:val="26"/>
          <w:szCs w:val="26"/>
        </w:rPr>
        <w:t>Каждый ребенок уникален, и его потребности могут быть разнообразными. Знание о типах ОВЗ помогает вам лучше понять, как поддержать вашего ребенка и создать условия для его успешного обучения и развития. Не забывайте, что вы не одни — существуют специалисты, которые помогут вам в этом процессе.</w:t>
      </w:r>
    </w:p>
    <w:p w14:paraId="58B250CB" w14:textId="77777777" w:rsidR="00CA7B96" w:rsidRDefault="00CA7B96" w:rsidP="00902AFF">
      <w:pPr>
        <w:spacing w:after="0" w:line="240" w:lineRule="auto"/>
        <w:ind w:left="-284" w:firstLine="284"/>
        <w:jc w:val="both"/>
        <w:rPr>
          <w:b/>
          <w:bCs/>
          <w:color w:val="1F3864" w:themeColor="accent1" w:themeShade="80"/>
          <w:sz w:val="26"/>
          <w:szCs w:val="26"/>
        </w:rPr>
      </w:pPr>
    </w:p>
    <w:p w14:paraId="7DCDC7FD" w14:textId="3F7FADAE" w:rsidR="00DF1075" w:rsidRPr="00C81D09" w:rsidRDefault="004F52B7" w:rsidP="00C81D09">
      <w:pPr>
        <w:spacing w:after="0" w:line="240" w:lineRule="auto"/>
        <w:ind w:left="-284" w:firstLine="284"/>
        <w:jc w:val="both"/>
        <w:rPr>
          <w:sz w:val="28"/>
          <w:szCs w:val="28"/>
        </w:rPr>
      </w:pPr>
      <w:r w:rsidRPr="00C81D09">
        <w:rPr>
          <w:b/>
          <w:bCs/>
          <w:color w:val="1F3864" w:themeColor="accent1" w:themeShade="80"/>
          <w:sz w:val="28"/>
          <w:szCs w:val="28"/>
        </w:rPr>
        <w:t>Чем больше понимания и терпения будет проявлено к ребенку, тем успешнее он сможет развиваться и адаптироваться к окружающему миру. Поддерживайте его на этом пути!</w:t>
      </w:r>
    </w:p>
    <w:sectPr w:rsidR="00DF1075" w:rsidRPr="00C81D09" w:rsidSect="009447B5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1"/>
  </w:num>
  <w:num w:numId="2" w16cid:durableId="203654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0B122C"/>
    <w:rsid w:val="00144D77"/>
    <w:rsid w:val="002C5D21"/>
    <w:rsid w:val="00357E13"/>
    <w:rsid w:val="00373743"/>
    <w:rsid w:val="00375A73"/>
    <w:rsid w:val="003D197A"/>
    <w:rsid w:val="00492C40"/>
    <w:rsid w:val="004F002D"/>
    <w:rsid w:val="004F52B7"/>
    <w:rsid w:val="00551972"/>
    <w:rsid w:val="005617CB"/>
    <w:rsid w:val="005D002C"/>
    <w:rsid w:val="006A2954"/>
    <w:rsid w:val="00703286"/>
    <w:rsid w:val="00704085"/>
    <w:rsid w:val="00902AFF"/>
    <w:rsid w:val="009447B5"/>
    <w:rsid w:val="00947894"/>
    <w:rsid w:val="009B7E97"/>
    <w:rsid w:val="009C67AE"/>
    <w:rsid w:val="00A21C28"/>
    <w:rsid w:val="00A51F42"/>
    <w:rsid w:val="00A6211E"/>
    <w:rsid w:val="00A86A86"/>
    <w:rsid w:val="00A87222"/>
    <w:rsid w:val="00AE0B5E"/>
    <w:rsid w:val="00B05408"/>
    <w:rsid w:val="00B7317B"/>
    <w:rsid w:val="00BE354D"/>
    <w:rsid w:val="00C81D09"/>
    <w:rsid w:val="00C90005"/>
    <w:rsid w:val="00CA7B96"/>
    <w:rsid w:val="00D27303"/>
    <w:rsid w:val="00D65330"/>
    <w:rsid w:val="00DF1075"/>
    <w:rsid w:val="00E31354"/>
    <w:rsid w:val="00E41546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5</cp:revision>
  <dcterms:created xsi:type="dcterms:W3CDTF">2025-10-04T06:45:00Z</dcterms:created>
  <dcterms:modified xsi:type="dcterms:W3CDTF">2025-10-05T10:08:00Z</dcterms:modified>
</cp:coreProperties>
</file>